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B4" w:rsidRPr="0037228F" w:rsidRDefault="00AD07B4" w:rsidP="00AD07B4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附件：</w:t>
      </w:r>
    </w:p>
    <w:tbl>
      <w:tblPr>
        <w:tblStyle w:val="a5"/>
        <w:tblpPr w:leftFromText="180" w:rightFromText="180" w:vertAnchor="text" w:horzAnchor="margin" w:tblpXSpec="center" w:tblpY="194"/>
        <w:tblW w:w="8158" w:type="dxa"/>
        <w:tblLayout w:type="fixed"/>
        <w:tblLook w:val="04A0"/>
      </w:tblPr>
      <w:tblGrid>
        <w:gridCol w:w="687"/>
        <w:gridCol w:w="3006"/>
        <w:gridCol w:w="3761"/>
        <w:gridCol w:w="704"/>
      </w:tblGrid>
      <w:tr w:rsidR="003157D1" w:rsidTr="00405ABE">
        <w:trPr>
          <w:trHeight w:val="1094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抽签顺序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经济与管理学院团委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17级房地产开发与管理1班团支部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地质与测绘学院团委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7级人文地理与城乡规划1班团支部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计算机与信息工程学院团委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16级物联网工程2班团支部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理学院团委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17级应用物理学1班团支部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经济与管理学院团委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16级工商管理2班团支部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控制与机械工程学院团委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7级自动化2班团支部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环境与市政工程学院团委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16级给排水科学与工程5班团支部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经济与管理学院团委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17级信息管理与信息系统2班团支部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环境与市政工程学院团委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17级给排水科学与工程5班团支部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材料科学与工程学院团委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16级材料科学与工程2班团支部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bookmarkStart w:id="0" w:name="OLE_LINK1"/>
            <w:r>
              <w:rPr>
                <w:rFonts w:ascii="宋体" w:hAnsi="宋体" w:hint="eastAsia"/>
                <w:color w:val="000000"/>
                <w:szCs w:val="21"/>
              </w:rPr>
              <w:t>7级港口航道与海岸工程2班团支部</w:t>
            </w:r>
            <w:bookmarkEnd w:id="0"/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17级土木工程7班团支部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计算机与信息工程学院团委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17级电子信息工程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计算机与信息工程学院团委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级物联网工程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经济与管理学院团委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17级信息管理与信息系统1班团支部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能源与安全工程学院团委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级安全工程2班团支部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</w:tr>
      <w:tr w:rsidR="003157D1" w:rsidTr="00405ABE">
        <w:trPr>
          <w:trHeight w:val="589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建筑学院团委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16级风景园林2班团支部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</w:t>
            </w:r>
          </w:p>
        </w:tc>
      </w:tr>
      <w:tr w:rsidR="003157D1" w:rsidTr="00405ABE">
        <w:trPr>
          <w:trHeight w:val="598"/>
        </w:trPr>
        <w:tc>
          <w:tcPr>
            <w:tcW w:w="687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3006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外国语学院团委</w:t>
            </w:r>
          </w:p>
        </w:tc>
        <w:tc>
          <w:tcPr>
            <w:tcW w:w="3761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7级翻译1班团支部</w:t>
            </w:r>
          </w:p>
        </w:tc>
        <w:tc>
          <w:tcPr>
            <w:tcW w:w="704" w:type="dxa"/>
            <w:vAlign w:val="center"/>
          </w:tcPr>
          <w:p w:rsidR="003157D1" w:rsidRDefault="003157D1" w:rsidP="00405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</w:tr>
    </w:tbl>
    <w:p w:rsidR="003157D1" w:rsidRDefault="003157D1" w:rsidP="00AD07B4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</w:p>
    <w:p w:rsidR="00BF4755" w:rsidRPr="00AD07B4" w:rsidRDefault="00BF4755"/>
    <w:sectPr w:rsidR="00BF4755" w:rsidRPr="00AD07B4" w:rsidSect="00E170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19" w:rsidRDefault="00434819" w:rsidP="00AD07B4">
      <w:r>
        <w:separator/>
      </w:r>
    </w:p>
  </w:endnote>
  <w:endnote w:type="continuationSeparator" w:id="1">
    <w:p w:rsidR="00434819" w:rsidRDefault="00434819" w:rsidP="00AD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19" w:rsidRDefault="00434819" w:rsidP="00AD07B4">
      <w:r>
        <w:separator/>
      </w:r>
    </w:p>
  </w:footnote>
  <w:footnote w:type="continuationSeparator" w:id="1">
    <w:p w:rsidR="00434819" w:rsidRDefault="00434819" w:rsidP="00AD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02" w:rsidRDefault="00434819" w:rsidP="00A7773E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B4"/>
    <w:rsid w:val="003157D1"/>
    <w:rsid w:val="00434819"/>
    <w:rsid w:val="00AD07B4"/>
    <w:rsid w:val="00BF4755"/>
    <w:rsid w:val="00E1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7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7B4"/>
    <w:rPr>
      <w:sz w:val="18"/>
      <w:szCs w:val="18"/>
    </w:rPr>
  </w:style>
  <w:style w:type="table" w:styleId="a5">
    <w:name w:val="Table Grid"/>
    <w:basedOn w:val="a1"/>
    <w:qFormat/>
    <w:rsid w:val="003157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2019-04-15T05:16:00Z</dcterms:created>
  <dcterms:modified xsi:type="dcterms:W3CDTF">2019-04-15T05:22:00Z</dcterms:modified>
</cp:coreProperties>
</file>